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769C0" w14:textId="2D469A8B" w:rsidR="00241A6B" w:rsidRPr="00D96271" w:rsidRDefault="00A65632" w:rsidP="00A65632">
      <w:pPr>
        <w:jc w:val="center"/>
        <w:rPr>
          <w:sz w:val="28"/>
          <w:szCs w:val="28"/>
        </w:rPr>
      </w:pPr>
      <w:bookmarkStart w:id="0" w:name="_GoBack"/>
      <w:bookmarkEnd w:id="0"/>
      <w:r w:rsidRPr="00D96271">
        <w:rPr>
          <w:sz w:val="28"/>
          <w:szCs w:val="28"/>
        </w:rPr>
        <w:t>Promoting Oral Health in Children</w:t>
      </w:r>
    </w:p>
    <w:p w14:paraId="50F53B01" w14:textId="77777777" w:rsidR="00A65632" w:rsidRPr="00D96271" w:rsidRDefault="00A65632"/>
    <w:p w14:paraId="747826BB" w14:textId="23090D0E" w:rsidR="00A65632" w:rsidRPr="00A65632" w:rsidRDefault="00A65632" w:rsidP="00A65632">
      <w:pPr>
        <w:shd w:val="clear" w:color="auto" w:fill="FFFFFF"/>
        <w:spacing w:after="360" w:line="240" w:lineRule="auto"/>
        <w:outlineLvl w:val="1"/>
        <w:rPr>
          <w:rFonts w:eastAsia="Times New Roman" w:cs="Segoe UI"/>
          <w:b/>
          <w:bCs/>
          <w:color w:val="0B0C0C"/>
          <w:kern w:val="0"/>
          <w:lang w:eastAsia="en-GB"/>
          <w14:ligatures w14:val="none"/>
        </w:rPr>
      </w:pPr>
      <w:r w:rsidRPr="00A65632">
        <w:rPr>
          <w:rFonts w:eastAsia="Times New Roman" w:cs="Segoe UI"/>
          <w:b/>
          <w:bCs/>
          <w:color w:val="0B0C0C"/>
          <w:kern w:val="0"/>
          <w:lang w:eastAsia="en-GB"/>
          <w14:ligatures w14:val="none"/>
        </w:rPr>
        <w:t>Why oral health is in the EYFS framework</w:t>
      </w:r>
      <w:r w:rsidRPr="00D96271">
        <w:rPr>
          <w:rFonts w:eastAsia="Times New Roman" w:cs="Segoe UI"/>
          <w:b/>
          <w:bCs/>
          <w:color w:val="0B0C0C"/>
          <w:kern w:val="0"/>
          <w:lang w:eastAsia="en-GB"/>
          <w14:ligatures w14:val="none"/>
        </w:rPr>
        <w:t xml:space="preserve">: </w:t>
      </w:r>
    </w:p>
    <w:p w14:paraId="4072C8D2" w14:textId="77777777"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The EYFS framework states that early years providers must promote good oral health of children who attend their setting.</w:t>
      </w:r>
    </w:p>
    <w:p w14:paraId="0E8F07EB" w14:textId="77777777"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Oral health is important, even with baby teeth. This is because children’s baby teeth:</w:t>
      </w:r>
    </w:p>
    <w:p w14:paraId="202F7DDE" w14:textId="77777777" w:rsidR="00A65632" w:rsidRPr="00A65632" w:rsidRDefault="00A65632" w:rsidP="00A65632">
      <w:pPr>
        <w:numPr>
          <w:ilvl w:val="0"/>
          <w:numId w:val="1"/>
        </w:numPr>
        <w:shd w:val="clear" w:color="auto" w:fill="FFFFFF"/>
        <w:spacing w:before="100" w:beforeAutospacing="1" w:after="75"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help them to bite and chew</w:t>
      </w:r>
    </w:p>
    <w:p w14:paraId="58FC69AA" w14:textId="77777777" w:rsidR="00A65632" w:rsidRPr="00A65632" w:rsidRDefault="00A65632" w:rsidP="00A65632">
      <w:pPr>
        <w:numPr>
          <w:ilvl w:val="0"/>
          <w:numId w:val="1"/>
        </w:numPr>
        <w:shd w:val="clear" w:color="auto" w:fill="FFFFFF"/>
        <w:spacing w:before="100" w:beforeAutospacing="1" w:after="75"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support speech and language development</w:t>
      </w:r>
    </w:p>
    <w:p w14:paraId="666E8B8D" w14:textId="77777777" w:rsidR="00A65632" w:rsidRPr="00A65632" w:rsidRDefault="00A65632" w:rsidP="00A65632">
      <w:pPr>
        <w:numPr>
          <w:ilvl w:val="0"/>
          <w:numId w:val="1"/>
        </w:numPr>
        <w:shd w:val="clear" w:color="auto" w:fill="FFFFFF"/>
        <w:spacing w:before="100" w:beforeAutospacing="1" w:after="75"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help them feel confident when they smile</w:t>
      </w:r>
    </w:p>
    <w:p w14:paraId="39EC9689" w14:textId="77777777" w:rsidR="00A65632" w:rsidRPr="00D96271" w:rsidRDefault="00A65632" w:rsidP="00A65632">
      <w:pPr>
        <w:numPr>
          <w:ilvl w:val="0"/>
          <w:numId w:val="1"/>
        </w:numPr>
        <w:shd w:val="clear" w:color="auto" w:fill="FFFFFF"/>
        <w:spacing w:before="100" w:beforeAutospacing="1" w:after="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make space for and help to guide adult teeth</w:t>
      </w:r>
    </w:p>
    <w:p w14:paraId="42112A4A" w14:textId="77777777" w:rsidR="00A65632" w:rsidRPr="00A65632" w:rsidRDefault="00A65632" w:rsidP="00A65632">
      <w:pPr>
        <w:shd w:val="clear" w:color="auto" w:fill="FFFFFF"/>
        <w:spacing w:before="100" w:beforeAutospacing="1" w:after="0" w:line="240" w:lineRule="auto"/>
        <w:ind w:left="720"/>
        <w:rPr>
          <w:rFonts w:eastAsia="Times New Roman" w:cs="Segoe UI"/>
          <w:color w:val="0B0C0C"/>
          <w:kern w:val="0"/>
          <w:sz w:val="24"/>
          <w:szCs w:val="24"/>
          <w:lang w:eastAsia="en-GB"/>
          <w14:ligatures w14:val="none"/>
        </w:rPr>
      </w:pPr>
    </w:p>
    <w:p w14:paraId="4457D857" w14:textId="77777777"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Good oral health also keeps children free from toothache, infection and swollen gums.</w:t>
      </w:r>
    </w:p>
    <w:p w14:paraId="791361E3" w14:textId="77777777" w:rsidR="00A65632" w:rsidRPr="00A65632" w:rsidRDefault="00A65632" w:rsidP="00A65632">
      <w:pPr>
        <w:shd w:val="clear" w:color="auto" w:fill="FFFFFF"/>
        <w:spacing w:after="360" w:line="240" w:lineRule="auto"/>
        <w:outlineLvl w:val="1"/>
        <w:rPr>
          <w:rFonts w:eastAsia="Times New Roman" w:cs="Segoe UI"/>
          <w:b/>
          <w:bCs/>
          <w:color w:val="0B0C0C"/>
          <w:kern w:val="0"/>
          <w:sz w:val="24"/>
          <w:szCs w:val="24"/>
          <w:lang w:eastAsia="en-GB"/>
          <w14:ligatures w14:val="none"/>
        </w:rPr>
      </w:pPr>
      <w:r w:rsidRPr="00A65632">
        <w:rPr>
          <w:rFonts w:eastAsia="Times New Roman" w:cs="Segoe UI"/>
          <w:b/>
          <w:bCs/>
          <w:color w:val="0B0C0C"/>
          <w:kern w:val="0"/>
          <w:sz w:val="24"/>
          <w:szCs w:val="24"/>
          <w:lang w:eastAsia="en-GB"/>
          <w14:ligatures w14:val="none"/>
        </w:rPr>
        <w:t>Tooth decay</w:t>
      </w:r>
    </w:p>
    <w:p w14:paraId="779F2AF6" w14:textId="77777777"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Children need to form good oral health habits from an early age to help avoid tooth decay. Tooth decay happens when sugars from food and drinks interact with bacteria in tooth plaque. This results in acid production, causing holes in teeth known as cavities.</w:t>
      </w:r>
    </w:p>
    <w:p w14:paraId="304015FB" w14:textId="77777777"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If children have tooth decay, they may have yellow, brown or black marks on their teeth. They may also complain about their teeth hurting, particularly when eating or drinking.</w:t>
      </w:r>
    </w:p>
    <w:p w14:paraId="0A6E2968" w14:textId="77777777" w:rsidR="00A65632" w:rsidRPr="00D96271"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Tooth decay is largely preventable, but it’s still a serious problem among young children. Having decayed teeth removed is also the most common reason for surgery under a general anaesthetic for children aged 6 to 10.</w:t>
      </w:r>
    </w:p>
    <w:p w14:paraId="13A9DFE3" w14:textId="198B2744"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b/>
          <w:bCs/>
          <w:color w:val="0B0C0C"/>
          <w:kern w:val="0"/>
          <w:sz w:val="24"/>
          <w:szCs w:val="24"/>
          <w:lang w:eastAsia="en-GB"/>
          <w14:ligatures w14:val="none"/>
        </w:rPr>
        <w:t>Looking after children’s oral health</w:t>
      </w:r>
    </w:p>
    <w:p w14:paraId="666E73E1" w14:textId="77777777" w:rsidR="00A65632" w:rsidRPr="00D96271"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There are several key steps practitioners, parents and carers can take to promote good oral health in children</w:t>
      </w:r>
      <w:r w:rsidRPr="00D96271">
        <w:rPr>
          <w:rFonts w:eastAsia="Times New Roman" w:cs="Segoe UI"/>
          <w:color w:val="0B0C0C"/>
          <w:kern w:val="0"/>
          <w:sz w:val="24"/>
          <w:szCs w:val="24"/>
          <w:lang w:eastAsia="en-GB"/>
          <w14:ligatures w14:val="none"/>
        </w:rPr>
        <w:t>.</w:t>
      </w:r>
    </w:p>
    <w:p w14:paraId="23FAB0E0" w14:textId="286FDC98"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b/>
          <w:bCs/>
          <w:color w:val="0B0C0C"/>
          <w:kern w:val="0"/>
          <w:sz w:val="24"/>
          <w:szCs w:val="24"/>
          <w:lang w:eastAsia="en-GB"/>
          <w14:ligatures w14:val="none"/>
        </w:rPr>
        <w:t>Cutting down on free sugars</w:t>
      </w:r>
    </w:p>
    <w:p w14:paraId="63603466" w14:textId="4A1D5FA1"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You should limit the amount of free sugars children eat or drink, as well as how often they consume them. This can help to avoid tooth decay.</w:t>
      </w:r>
    </w:p>
    <w:p w14:paraId="7CC721A4" w14:textId="77777777"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Free sugars include all sugar added to food and drinks by the manufacturer, cook or consumer. They are found in foods like:</w:t>
      </w:r>
    </w:p>
    <w:p w14:paraId="7E6282B1" w14:textId="77777777" w:rsidR="00A65632" w:rsidRPr="00A65632" w:rsidRDefault="00A65632" w:rsidP="00A65632">
      <w:pPr>
        <w:numPr>
          <w:ilvl w:val="0"/>
          <w:numId w:val="3"/>
        </w:numPr>
        <w:shd w:val="clear" w:color="auto" w:fill="FFFFFF"/>
        <w:spacing w:before="100" w:beforeAutospacing="1" w:after="75"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lastRenderedPageBreak/>
        <w:t>cakes, biscuits and chocolates</w:t>
      </w:r>
    </w:p>
    <w:p w14:paraId="243CB2B8" w14:textId="77777777" w:rsidR="00A65632" w:rsidRPr="00A65632" w:rsidRDefault="00A65632" w:rsidP="00A65632">
      <w:pPr>
        <w:numPr>
          <w:ilvl w:val="0"/>
          <w:numId w:val="3"/>
        </w:numPr>
        <w:shd w:val="clear" w:color="auto" w:fill="FFFFFF"/>
        <w:spacing w:before="100" w:beforeAutospacing="1" w:after="75"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processed foods - like some jarred sauces, jams and breakfast cereals</w:t>
      </w:r>
    </w:p>
    <w:p w14:paraId="47A0FE68" w14:textId="40278FEB" w:rsidR="00A65632" w:rsidRDefault="00A65632" w:rsidP="00A65632">
      <w:pPr>
        <w:numPr>
          <w:ilvl w:val="0"/>
          <w:numId w:val="3"/>
        </w:numPr>
        <w:shd w:val="clear" w:color="auto" w:fill="FFFFFF"/>
        <w:spacing w:before="100" w:beforeAutospacing="1" w:after="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some flavoured yogurts</w:t>
      </w:r>
    </w:p>
    <w:p w14:paraId="6320985F" w14:textId="77777777" w:rsidR="00D96271" w:rsidRPr="00A65632" w:rsidRDefault="00D96271" w:rsidP="00D96271">
      <w:pPr>
        <w:shd w:val="clear" w:color="auto" w:fill="FFFFFF"/>
        <w:spacing w:before="100" w:beforeAutospacing="1" w:after="0" w:line="240" w:lineRule="auto"/>
        <w:ind w:left="720"/>
        <w:rPr>
          <w:rFonts w:eastAsia="Times New Roman" w:cs="Segoe UI"/>
          <w:color w:val="0B0C0C"/>
          <w:kern w:val="0"/>
          <w:sz w:val="24"/>
          <w:szCs w:val="24"/>
          <w:lang w:eastAsia="en-GB"/>
          <w14:ligatures w14:val="none"/>
        </w:rPr>
      </w:pPr>
    </w:p>
    <w:p w14:paraId="064CB327" w14:textId="77777777"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They are also found in natural products like:</w:t>
      </w:r>
    </w:p>
    <w:p w14:paraId="47818AB4" w14:textId="77777777" w:rsidR="00A65632" w:rsidRPr="00A65632" w:rsidRDefault="00A65632" w:rsidP="00A65632">
      <w:pPr>
        <w:numPr>
          <w:ilvl w:val="0"/>
          <w:numId w:val="4"/>
        </w:numPr>
        <w:shd w:val="clear" w:color="auto" w:fill="FFFFFF"/>
        <w:spacing w:before="100" w:beforeAutospacing="1" w:after="75"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honey and syrups</w:t>
      </w:r>
    </w:p>
    <w:p w14:paraId="4FB2E352" w14:textId="77777777" w:rsidR="00A65632" w:rsidRPr="00A65632" w:rsidRDefault="00A65632" w:rsidP="00A65632">
      <w:pPr>
        <w:numPr>
          <w:ilvl w:val="0"/>
          <w:numId w:val="4"/>
        </w:numPr>
        <w:shd w:val="clear" w:color="auto" w:fill="FFFFFF"/>
        <w:spacing w:before="100" w:beforeAutospacing="1" w:after="75"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fruit juices and purees</w:t>
      </w:r>
    </w:p>
    <w:p w14:paraId="1CC7A904" w14:textId="77777777" w:rsidR="00A65632" w:rsidRDefault="00A65632" w:rsidP="00A65632">
      <w:pPr>
        <w:numPr>
          <w:ilvl w:val="0"/>
          <w:numId w:val="4"/>
        </w:numPr>
        <w:shd w:val="clear" w:color="auto" w:fill="FFFFFF"/>
        <w:spacing w:before="100" w:beforeAutospacing="1" w:after="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smoothies</w:t>
      </w:r>
    </w:p>
    <w:p w14:paraId="4B3A685C" w14:textId="77777777" w:rsidR="00D96271" w:rsidRPr="00A65632" w:rsidRDefault="00D96271" w:rsidP="00D96271">
      <w:pPr>
        <w:shd w:val="clear" w:color="auto" w:fill="FFFFFF"/>
        <w:spacing w:before="100" w:beforeAutospacing="1" w:after="0" w:line="240" w:lineRule="auto"/>
        <w:rPr>
          <w:rFonts w:eastAsia="Times New Roman" w:cs="Segoe UI"/>
          <w:color w:val="0B0C0C"/>
          <w:kern w:val="0"/>
          <w:sz w:val="24"/>
          <w:szCs w:val="24"/>
          <w:lang w:eastAsia="en-GB"/>
          <w14:ligatures w14:val="none"/>
        </w:rPr>
      </w:pPr>
    </w:p>
    <w:p w14:paraId="32ABCB55" w14:textId="77777777"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Free sugars are not found in:</w:t>
      </w:r>
    </w:p>
    <w:p w14:paraId="03A43D4C" w14:textId="77777777" w:rsidR="00A65632" w:rsidRPr="00A65632" w:rsidRDefault="00A65632" w:rsidP="00A65632">
      <w:pPr>
        <w:numPr>
          <w:ilvl w:val="0"/>
          <w:numId w:val="5"/>
        </w:numPr>
        <w:shd w:val="clear" w:color="auto" w:fill="FFFFFF"/>
        <w:spacing w:before="100" w:beforeAutospacing="1" w:after="75"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whole fruit and vegetables</w:t>
      </w:r>
    </w:p>
    <w:p w14:paraId="4ED02FAD" w14:textId="77777777" w:rsidR="00A65632" w:rsidRPr="00A65632" w:rsidRDefault="00A65632" w:rsidP="00A65632">
      <w:pPr>
        <w:numPr>
          <w:ilvl w:val="0"/>
          <w:numId w:val="5"/>
        </w:numPr>
        <w:shd w:val="clear" w:color="auto" w:fill="FFFFFF"/>
        <w:spacing w:before="100" w:beforeAutospacing="1" w:after="75"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plain, unflavoured milk and yoghurt</w:t>
      </w:r>
    </w:p>
    <w:p w14:paraId="23C1D9FD" w14:textId="77777777" w:rsidR="00A65632" w:rsidRPr="00D96271" w:rsidRDefault="00A65632" w:rsidP="00A65632">
      <w:pPr>
        <w:numPr>
          <w:ilvl w:val="0"/>
          <w:numId w:val="5"/>
        </w:numPr>
        <w:shd w:val="clear" w:color="auto" w:fill="FFFFFF"/>
        <w:spacing w:before="100" w:beforeAutospacing="1" w:after="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water</w:t>
      </w:r>
    </w:p>
    <w:p w14:paraId="38C7EF4E" w14:textId="77777777" w:rsidR="00A65632" w:rsidRPr="00A65632" w:rsidRDefault="00A65632" w:rsidP="00A65632">
      <w:pPr>
        <w:shd w:val="clear" w:color="auto" w:fill="FFFFFF"/>
        <w:spacing w:before="100" w:beforeAutospacing="1" w:after="0" w:line="240" w:lineRule="auto"/>
        <w:ind w:left="720"/>
        <w:rPr>
          <w:rFonts w:eastAsia="Times New Roman" w:cs="Segoe UI"/>
          <w:color w:val="0B0C0C"/>
          <w:kern w:val="0"/>
          <w:sz w:val="24"/>
          <w:szCs w:val="24"/>
          <w:lang w:eastAsia="en-GB"/>
          <w14:ligatures w14:val="none"/>
        </w:rPr>
      </w:pPr>
    </w:p>
    <w:p w14:paraId="5ED48617" w14:textId="77777777"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Water and milk are the only safe drinks to give children in regard to their oral health. Fruit juices and smoothies should not form part of a young child’s daily diet.</w:t>
      </w:r>
    </w:p>
    <w:p w14:paraId="0F61728D" w14:textId="53B6D0ED" w:rsidR="00A65632" w:rsidRPr="00D96271"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 xml:space="preserve">As well as limiting the amount of free sugars children eat or drink, </w:t>
      </w:r>
      <w:r w:rsidR="00D96271">
        <w:rPr>
          <w:rFonts w:eastAsia="Times New Roman" w:cs="Segoe UI"/>
          <w:color w:val="0B0C0C"/>
          <w:kern w:val="0"/>
          <w:sz w:val="24"/>
          <w:szCs w:val="24"/>
          <w:lang w:eastAsia="en-GB"/>
          <w14:ligatures w14:val="none"/>
        </w:rPr>
        <w:t>parents</w:t>
      </w:r>
      <w:r w:rsidRPr="00A65632">
        <w:rPr>
          <w:rFonts w:eastAsia="Times New Roman" w:cs="Segoe UI"/>
          <w:color w:val="0B0C0C"/>
          <w:kern w:val="0"/>
          <w:sz w:val="24"/>
          <w:szCs w:val="24"/>
          <w:lang w:eastAsia="en-GB"/>
          <w14:ligatures w14:val="none"/>
        </w:rPr>
        <w:t xml:space="preserve"> should also make sure that they only have food or drinks that contain sugar at mealtimes. This is because, the more often their teeth come into contact with sugar, </w:t>
      </w:r>
      <w:proofErr w:type="gramStart"/>
      <w:r w:rsidRPr="00A65632">
        <w:rPr>
          <w:rFonts w:eastAsia="Times New Roman" w:cs="Segoe UI"/>
          <w:color w:val="0B0C0C"/>
          <w:kern w:val="0"/>
          <w:sz w:val="24"/>
          <w:szCs w:val="24"/>
          <w:lang w:eastAsia="en-GB"/>
          <w14:ligatures w14:val="none"/>
        </w:rPr>
        <w:t>the</w:t>
      </w:r>
      <w:proofErr w:type="gramEnd"/>
      <w:r w:rsidRPr="00A65632">
        <w:rPr>
          <w:rFonts w:eastAsia="Times New Roman" w:cs="Segoe UI"/>
          <w:color w:val="0B0C0C"/>
          <w:kern w:val="0"/>
          <w:sz w:val="24"/>
          <w:szCs w:val="24"/>
          <w:lang w:eastAsia="en-GB"/>
          <w14:ligatures w14:val="none"/>
        </w:rPr>
        <w:t xml:space="preserve"> more likely they will be to get tooth decay. Children should avoid food and drinks containing free sugars before bedtime and overnight.</w:t>
      </w:r>
    </w:p>
    <w:p w14:paraId="34493CDA" w14:textId="1011A130"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b/>
          <w:bCs/>
          <w:color w:val="0B0C0C"/>
          <w:kern w:val="0"/>
          <w:sz w:val="24"/>
          <w:szCs w:val="24"/>
          <w:lang w:eastAsia="en-GB"/>
          <w14:ligatures w14:val="none"/>
        </w:rPr>
        <w:t>Drinking bottles and cups</w:t>
      </w:r>
    </w:p>
    <w:p w14:paraId="78B034DC" w14:textId="77777777"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What children drink from can impact their oral health.</w:t>
      </w:r>
    </w:p>
    <w:p w14:paraId="1AE8C892" w14:textId="77777777"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You should only give babies bottles of breast milk, formula milk, or boiled water that has cooled down.</w:t>
      </w:r>
    </w:p>
    <w:p w14:paraId="6F634B33" w14:textId="77777777"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From 6 months old, you can offer babies drinks in open-top cups. These are cups with no lids, which spill if knocked over. These cups can help children develop their sipping skills. This strengthens their face muscles, which helps them to bite, chew and talk.</w:t>
      </w:r>
    </w:p>
    <w:p w14:paraId="4F48CC47" w14:textId="77777777"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When introducing open-top cups, start with smaller cups or those with handles. These are easier for babies to grip. Offer a small amount of water at first, and gradually increase this over time.</w:t>
      </w:r>
    </w:p>
    <w:p w14:paraId="36D1973C" w14:textId="77777777"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 xml:space="preserve">You may need to show babies how to use the cup and help them to hold it at first. Some babies may need to use a sipping cup or beaker with a spout before they can use an open-top cup. If this is the case, you should make sure that the spout does </w:t>
      </w:r>
      <w:r w:rsidRPr="00A65632">
        <w:rPr>
          <w:rFonts w:eastAsia="Times New Roman" w:cs="Segoe UI"/>
          <w:color w:val="0B0C0C"/>
          <w:kern w:val="0"/>
          <w:sz w:val="24"/>
          <w:szCs w:val="24"/>
          <w:lang w:eastAsia="en-GB"/>
          <w14:ligatures w14:val="none"/>
        </w:rPr>
        <w:lastRenderedPageBreak/>
        <w:t>not have a valve, that drinks can freely flow through it, and that babies do not need to suck.</w:t>
      </w:r>
    </w:p>
    <w:p w14:paraId="0B03ED07" w14:textId="77777777" w:rsidR="00A65632" w:rsidRPr="00D96271"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From 12 months old onwards, you should encourage children to have all drinks in open-top cups. From this point, avoid using any bottles or cups that need children to suck, like those with soft teats or valves.</w:t>
      </w:r>
    </w:p>
    <w:p w14:paraId="7747C546" w14:textId="7134A0A6"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b/>
          <w:bCs/>
          <w:color w:val="0B0C0C"/>
          <w:kern w:val="0"/>
          <w:sz w:val="24"/>
          <w:szCs w:val="24"/>
          <w:lang w:eastAsia="en-GB"/>
          <w14:ligatures w14:val="none"/>
        </w:rPr>
        <w:t>Brushing teeth</w:t>
      </w:r>
    </w:p>
    <w:p w14:paraId="1767FE27" w14:textId="77777777"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As soon as a child’s teeth start to come through, they are ready for tooth brushing to start.</w:t>
      </w:r>
    </w:p>
    <w:p w14:paraId="0B8DCB0E" w14:textId="77777777"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For effective tooth brushing:</w:t>
      </w:r>
    </w:p>
    <w:p w14:paraId="59B383FE" w14:textId="77777777" w:rsidR="00A65632" w:rsidRPr="00A65632" w:rsidRDefault="00A65632" w:rsidP="00A65632">
      <w:pPr>
        <w:numPr>
          <w:ilvl w:val="0"/>
          <w:numId w:val="6"/>
        </w:numPr>
        <w:shd w:val="clear" w:color="auto" w:fill="FFFFFF"/>
        <w:spacing w:before="100" w:beforeAutospacing="1" w:after="75"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use a fluoride toothpaste that contains at least 1000 parts per million (ppm) of fluoride - you can find this information on the packaging</w:t>
      </w:r>
    </w:p>
    <w:p w14:paraId="56DB920C" w14:textId="77777777" w:rsidR="00A65632" w:rsidRPr="00A65632" w:rsidRDefault="00A65632" w:rsidP="00A65632">
      <w:pPr>
        <w:numPr>
          <w:ilvl w:val="0"/>
          <w:numId w:val="6"/>
        </w:numPr>
        <w:shd w:val="clear" w:color="auto" w:fill="FFFFFF"/>
        <w:spacing w:before="100" w:beforeAutospacing="1" w:after="75"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use a smear of toothpaste for children under 3, and a pea sized amount for those aged 3 to 6</w:t>
      </w:r>
    </w:p>
    <w:p w14:paraId="407EA9FB" w14:textId="77777777" w:rsidR="00A65632" w:rsidRPr="00A65632" w:rsidRDefault="00A65632" w:rsidP="00A65632">
      <w:pPr>
        <w:numPr>
          <w:ilvl w:val="0"/>
          <w:numId w:val="6"/>
        </w:numPr>
        <w:shd w:val="clear" w:color="auto" w:fill="FFFFFF"/>
        <w:spacing w:before="100" w:beforeAutospacing="1" w:after="75"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brush in circles for around 2 minutes, making sure to cover the whole of each tooth</w:t>
      </w:r>
    </w:p>
    <w:p w14:paraId="564BD0EF" w14:textId="77777777" w:rsidR="00A65632" w:rsidRPr="00A65632" w:rsidRDefault="00A65632" w:rsidP="00A65632">
      <w:pPr>
        <w:numPr>
          <w:ilvl w:val="0"/>
          <w:numId w:val="6"/>
        </w:numPr>
        <w:shd w:val="clear" w:color="auto" w:fill="FFFFFF"/>
        <w:spacing w:before="100" w:beforeAutospacing="1" w:after="75"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brush twice a day, including once just before bed - this allows the fluoride to keep working while children sleep</w:t>
      </w:r>
    </w:p>
    <w:p w14:paraId="359B36FE" w14:textId="77777777" w:rsidR="00A65632" w:rsidRPr="00A65632" w:rsidRDefault="00A65632" w:rsidP="00A65632">
      <w:pPr>
        <w:numPr>
          <w:ilvl w:val="0"/>
          <w:numId w:val="6"/>
        </w:numPr>
        <w:shd w:val="clear" w:color="auto" w:fill="FFFFFF"/>
        <w:spacing w:before="100" w:beforeAutospacing="1" w:after="75"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children should spit, not rinse, after brushing - this avoids washing away the fluoride</w:t>
      </w:r>
    </w:p>
    <w:p w14:paraId="588CD6FC" w14:textId="33E50FAC" w:rsidR="00A65632" w:rsidRPr="00D96271" w:rsidRDefault="00A65632" w:rsidP="00A65632">
      <w:pPr>
        <w:numPr>
          <w:ilvl w:val="0"/>
          <w:numId w:val="6"/>
        </w:numPr>
        <w:shd w:val="clear" w:color="auto" w:fill="FFFFFF"/>
        <w:spacing w:before="100" w:beforeAutospacing="1" w:after="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adults should help children to brush their teeth until they are 7 years old to make sure they are brushing properly</w:t>
      </w:r>
    </w:p>
    <w:p w14:paraId="3CA84D09" w14:textId="77777777" w:rsidR="00A65632" w:rsidRPr="00A65632" w:rsidRDefault="00A65632" w:rsidP="00A65632">
      <w:pPr>
        <w:shd w:val="clear" w:color="auto" w:fill="FFFFFF"/>
        <w:spacing w:before="100" w:beforeAutospacing="1" w:after="0" w:line="240" w:lineRule="auto"/>
        <w:ind w:left="720"/>
        <w:rPr>
          <w:rFonts w:eastAsia="Times New Roman" w:cs="Segoe UI"/>
          <w:color w:val="0B0C0C"/>
          <w:kern w:val="0"/>
          <w:sz w:val="24"/>
          <w:szCs w:val="24"/>
          <w:lang w:eastAsia="en-GB"/>
          <w14:ligatures w14:val="none"/>
        </w:rPr>
      </w:pPr>
    </w:p>
    <w:p w14:paraId="2E206069" w14:textId="77777777"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Use a smear of toothpaste for children under 3.</w:t>
      </w:r>
    </w:p>
    <w:p w14:paraId="283A1928" w14:textId="77777777" w:rsidR="00A65632" w:rsidRPr="00D96271"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Use a pea sized blob of toothpaste for children aged 3 to 6.</w:t>
      </w:r>
    </w:p>
    <w:p w14:paraId="1637568E" w14:textId="21F6E488"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b/>
          <w:bCs/>
          <w:color w:val="0B0C0C"/>
          <w:kern w:val="0"/>
          <w:sz w:val="24"/>
          <w:szCs w:val="24"/>
          <w:lang w:eastAsia="en-GB"/>
          <w14:ligatures w14:val="none"/>
        </w:rPr>
        <w:t xml:space="preserve">How </w:t>
      </w:r>
      <w:r w:rsidRPr="00D96271">
        <w:rPr>
          <w:rFonts w:eastAsia="Times New Roman" w:cs="Segoe UI"/>
          <w:b/>
          <w:bCs/>
          <w:color w:val="0B0C0C"/>
          <w:kern w:val="0"/>
          <w:sz w:val="24"/>
          <w:szCs w:val="24"/>
          <w:lang w:eastAsia="en-GB"/>
          <w14:ligatures w14:val="none"/>
        </w:rPr>
        <w:t>we</w:t>
      </w:r>
      <w:r w:rsidRPr="00A65632">
        <w:rPr>
          <w:rFonts w:eastAsia="Times New Roman" w:cs="Segoe UI"/>
          <w:b/>
          <w:bCs/>
          <w:color w:val="0B0C0C"/>
          <w:kern w:val="0"/>
          <w:sz w:val="24"/>
          <w:szCs w:val="24"/>
          <w:lang w:eastAsia="en-GB"/>
          <w14:ligatures w14:val="none"/>
        </w:rPr>
        <w:t xml:space="preserve"> promote good oral health in</w:t>
      </w:r>
      <w:r w:rsidRPr="00D96271">
        <w:rPr>
          <w:rFonts w:eastAsia="Times New Roman" w:cs="Segoe UI"/>
          <w:b/>
          <w:bCs/>
          <w:color w:val="0B0C0C"/>
          <w:kern w:val="0"/>
          <w:sz w:val="24"/>
          <w:szCs w:val="24"/>
          <w:lang w:eastAsia="en-GB"/>
          <w14:ligatures w14:val="none"/>
        </w:rPr>
        <w:t xml:space="preserve"> our </w:t>
      </w:r>
      <w:r w:rsidRPr="00A65632">
        <w:rPr>
          <w:rFonts w:eastAsia="Times New Roman" w:cs="Segoe UI"/>
          <w:b/>
          <w:bCs/>
          <w:color w:val="0B0C0C"/>
          <w:kern w:val="0"/>
          <w:sz w:val="24"/>
          <w:szCs w:val="24"/>
          <w:lang w:eastAsia="en-GB"/>
          <w14:ligatures w14:val="none"/>
        </w:rPr>
        <w:t>setting</w:t>
      </w:r>
    </w:p>
    <w:p w14:paraId="64004BA4" w14:textId="1A7F9F8D"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D96271">
        <w:rPr>
          <w:rFonts w:eastAsia="Times New Roman" w:cs="Segoe UI"/>
          <w:color w:val="0B0C0C"/>
          <w:kern w:val="0"/>
          <w:sz w:val="24"/>
          <w:szCs w:val="24"/>
          <w:lang w:eastAsia="en-GB"/>
          <w14:ligatures w14:val="none"/>
        </w:rPr>
        <w:t>We</w:t>
      </w:r>
      <w:r w:rsidRPr="00A65632">
        <w:rPr>
          <w:rFonts w:eastAsia="Times New Roman" w:cs="Segoe UI"/>
          <w:color w:val="0B0C0C"/>
          <w:kern w:val="0"/>
          <w:sz w:val="24"/>
          <w:szCs w:val="24"/>
          <w:lang w:eastAsia="en-GB"/>
          <w14:ligatures w14:val="none"/>
        </w:rPr>
        <w:t xml:space="preserve"> link oral health to other key topics, like self-care, healthy eating, and physical development.</w:t>
      </w:r>
    </w:p>
    <w:p w14:paraId="12950210" w14:textId="77777777" w:rsidR="00A65632" w:rsidRPr="00D96271"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color w:val="0B0C0C"/>
          <w:kern w:val="0"/>
          <w:sz w:val="24"/>
          <w:szCs w:val="24"/>
          <w:lang w:eastAsia="en-GB"/>
          <w14:ligatures w14:val="none"/>
        </w:rPr>
        <w:t xml:space="preserve">Being playful with children can help to promote good oral health. There are a number of activities </w:t>
      </w:r>
      <w:r w:rsidRPr="00D96271">
        <w:rPr>
          <w:rFonts w:eastAsia="Times New Roman" w:cs="Segoe UI"/>
          <w:color w:val="0B0C0C"/>
          <w:kern w:val="0"/>
          <w:sz w:val="24"/>
          <w:szCs w:val="24"/>
          <w:lang w:eastAsia="en-GB"/>
          <w14:ligatures w14:val="none"/>
        </w:rPr>
        <w:t>we</w:t>
      </w:r>
      <w:r w:rsidRPr="00A65632">
        <w:rPr>
          <w:rFonts w:eastAsia="Times New Roman" w:cs="Segoe UI"/>
          <w:color w:val="0B0C0C"/>
          <w:kern w:val="0"/>
          <w:sz w:val="24"/>
          <w:szCs w:val="24"/>
          <w:lang w:eastAsia="en-GB"/>
          <w14:ligatures w14:val="none"/>
        </w:rPr>
        <w:t xml:space="preserve"> use to teach </w:t>
      </w:r>
      <w:r w:rsidRPr="00D96271">
        <w:rPr>
          <w:rFonts w:eastAsia="Times New Roman" w:cs="Segoe UI"/>
          <w:color w:val="0B0C0C"/>
          <w:kern w:val="0"/>
          <w:sz w:val="24"/>
          <w:szCs w:val="24"/>
          <w:lang w:eastAsia="en-GB"/>
          <w14:ligatures w14:val="none"/>
        </w:rPr>
        <w:t>children</w:t>
      </w:r>
      <w:r w:rsidRPr="00A65632">
        <w:rPr>
          <w:rFonts w:eastAsia="Times New Roman" w:cs="Segoe UI"/>
          <w:color w:val="0B0C0C"/>
          <w:kern w:val="0"/>
          <w:sz w:val="24"/>
          <w:szCs w:val="24"/>
          <w:lang w:eastAsia="en-GB"/>
          <w14:ligatures w14:val="none"/>
        </w:rPr>
        <w:t xml:space="preserve"> about tooth brushing and care.</w:t>
      </w:r>
    </w:p>
    <w:p w14:paraId="3B48BF52" w14:textId="5ECDA738"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b/>
          <w:bCs/>
          <w:color w:val="0B0C0C"/>
          <w:kern w:val="0"/>
          <w:sz w:val="24"/>
          <w:szCs w:val="24"/>
          <w:lang w:eastAsia="en-GB"/>
          <w14:ligatures w14:val="none"/>
        </w:rPr>
        <w:t>Dentist role play</w:t>
      </w:r>
    </w:p>
    <w:p w14:paraId="34BBFD31" w14:textId="77777777" w:rsidR="00A65632" w:rsidRPr="00D96271"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D96271">
        <w:rPr>
          <w:rFonts w:eastAsia="Times New Roman" w:cs="Segoe UI"/>
          <w:color w:val="0B0C0C"/>
          <w:kern w:val="0"/>
          <w:sz w:val="24"/>
          <w:szCs w:val="24"/>
          <w:lang w:eastAsia="en-GB"/>
          <w14:ligatures w14:val="none"/>
        </w:rPr>
        <w:t>We set</w:t>
      </w:r>
      <w:r w:rsidRPr="00A65632">
        <w:rPr>
          <w:rFonts w:eastAsia="Times New Roman" w:cs="Segoe UI"/>
          <w:color w:val="0B0C0C"/>
          <w:kern w:val="0"/>
          <w:sz w:val="24"/>
          <w:szCs w:val="24"/>
          <w:lang w:eastAsia="en-GB"/>
          <w14:ligatures w14:val="none"/>
        </w:rPr>
        <w:t xml:space="preserve"> up a dentist role play in our setting. This familiarises children with the dentist’s environment, equipment and processes.</w:t>
      </w:r>
    </w:p>
    <w:p w14:paraId="714BD824" w14:textId="3EA400B5"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b/>
          <w:bCs/>
          <w:color w:val="0B0C0C"/>
          <w:kern w:val="0"/>
          <w:sz w:val="24"/>
          <w:szCs w:val="24"/>
          <w:lang w:eastAsia="en-GB"/>
          <w14:ligatures w14:val="none"/>
        </w:rPr>
        <w:t>Practise tooth brushing on dolls and toys</w:t>
      </w:r>
    </w:p>
    <w:p w14:paraId="6550CDA7" w14:textId="77777777" w:rsidR="00A65632" w:rsidRPr="00D96271"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D96271">
        <w:rPr>
          <w:rFonts w:eastAsia="Times New Roman" w:cs="Segoe UI"/>
          <w:color w:val="0B0C0C"/>
          <w:kern w:val="0"/>
          <w:sz w:val="24"/>
          <w:szCs w:val="24"/>
          <w:lang w:eastAsia="en-GB"/>
          <w14:ligatures w14:val="none"/>
        </w:rPr>
        <w:t>We</w:t>
      </w:r>
      <w:r w:rsidRPr="00A65632">
        <w:rPr>
          <w:rFonts w:eastAsia="Times New Roman" w:cs="Segoe UI"/>
          <w:color w:val="0B0C0C"/>
          <w:kern w:val="0"/>
          <w:sz w:val="24"/>
          <w:szCs w:val="24"/>
          <w:lang w:eastAsia="en-GB"/>
          <w14:ligatures w14:val="none"/>
        </w:rPr>
        <w:t xml:space="preserve"> show children how to do this first to model effective tooth brushing.</w:t>
      </w:r>
    </w:p>
    <w:p w14:paraId="42EC1164" w14:textId="3AEE5C1E"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b/>
          <w:bCs/>
          <w:color w:val="0B0C0C"/>
          <w:kern w:val="0"/>
          <w:sz w:val="24"/>
          <w:szCs w:val="24"/>
          <w:lang w:eastAsia="en-GB"/>
          <w14:ligatures w14:val="none"/>
        </w:rPr>
        <w:lastRenderedPageBreak/>
        <w:t>Brush model teeth</w:t>
      </w:r>
    </w:p>
    <w:p w14:paraId="59915D09" w14:textId="77777777" w:rsidR="00A65632" w:rsidRPr="00D96271"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D96271">
        <w:rPr>
          <w:rFonts w:eastAsia="Times New Roman" w:cs="Segoe UI"/>
          <w:color w:val="0B0C0C"/>
          <w:kern w:val="0"/>
          <w:sz w:val="24"/>
          <w:szCs w:val="24"/>
          <w:lang w:eastAsia="en-GB"/>
          <w14:ligatures w14:val="none"/>
        </w:rPr>
        <w:t>We u</w:t>
      </w:r>
      <w:r w:rsidRPr="00A65632">
        <w:rPr>
          <w:rFonts w:eastAsia="Times New Roman" w:cs="Segoe UI"/>
          <w:color w:val="0B0C0C"/>
          <w:kern w:val="0"/>
          <w:sz w:val="24"/>
          <w:szCs w:val="24"/>
          <w:lang w:eastAsia="en-GB"/>
          <w14:ligatures w14:val="none"/>
        </w:rPr>
        <w:t xml:space="preserve">se a set of model teeth or a laminated picture, and add playdough, marker pen or tissue paper to represent tooth plaque. </w:t>
      </w:r>
      <w:r w:rsidRPr="00D96271">
        <w:rPr>
          <w:rFonts w:eastAsia="Times New Roman" w:cs="Segoe UI"/>
          <w:color w:val="0B0C0C"/>
          <w:kern w:val="0"/>
          <w:sz w:val="24"/>
          <w:szCs w:val="24"/>
          <w:lang w:eastAsia="en-GB"/>
          <w14:ligatures w14:val="none"/>
        </w:rPr>
        <w:t>We e</w:t>
      </w:r>
      <w:r w:rsidRPr="00A65632">
        <w:rPr>
          <w:rFonts w:eastAsia="Times New Roman" w:cs="Segoe UI"/>
          <w:color w:val="0B0C0C"/>
          <w:kern w:val="0"/>
          <w:sz w:val="24"/>
          <w:szCs w:val="24"/>
          <w:lang w:eastAsia="en-GB"/>
          <w14:ligatures w14:val="none"/>
        </w:rPr>
        <w:t>ncourage the children to use a toothbrush to remove the ‘plaque’.</w:t>
      </w:r>
    </w:p>
    <w:p w14:paraId="198F7226" w14:textId="09533E80"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A65632">
        <w:rPr>
          <w:rFonts w:eastAsia="Times New Roman" w:cs="Segoe UI"/>
          <w:b/>
          <w:bCs/>
          <w:color w:val="0B0C0C"/>
          <w:kern w:val="0"/>
          <w:sz w:val="24"/>
          <w:szCs w:val="24"/>
          <w:lang w:eastAsia="en-GB"/>
          <w14:ligatures w14:val="none"/>
        </w:rPr>
        <w:t>Stories and discussion</w:t>
      </w:r>
    </w:p>
    <w:p w14:paraId="2F1AD7D3" w14:textId="796DC199" w:rsidR="00A65632" w:rsidRPr="00A65632" w:rsidRDefault="00A65632" w:rsidP="00A65632">
      <w:pPr>
        <w:shd w:val="clear" w:color="auto" w:fill="FFFFFF"/>
        <w:spacing w:after="300" w:line="240" w:lineRule="auto"/>
        <w:rPr>
          <w:rFonts w:eastAsia="Times New Roman" w:cs="Segoe UI"/>
          <w:color w:val="0B0C0C"/>
          <w:kern w:val="0"/>
          <w:sz w:val="24"/>
          <w:szCs w:val="24"/>
          <w:lang w:eastAsia="en-GB"/>
          <w14:ligatures w14:val="none"/>
        </w:rPr>
      </w:pPr>
      <w:r w:rsidRPr="00D96271">
        <w:rPr>
          <w:rFonts w:eastAsia="Times New Roman" w:cs="Segoe UI"/>
          <w:color w:val="0B0C0C"/>
          <w:kern w:val="0"/>
          <w:sz w:val="24"/>
          <w:szCs w:val="24"/>
          <w:lang w:eastAsia="en-GB"/>
          <w14:ligatures w14:val="none"/>
        </w:rPr>
        <w:t>We</w:t>
      </w:r>
      <w:r w:rsidRPr="00A65632">
        <w:rPr>
          <w:rFonts w:eastAsia="Times New Roman" w:cs="Segoe UI"/>
          <w:color w:val="0B0C0C"/>
          <w:kern w:val="0"/>
          <w:sz w:val="24"/>
          <w:szCs w:val="24"/>
          <w:lang w:eastAsia="en-GB"/>
          <w14:ligatures w14:val="none"/>
        </w:rPr>
        <w:t xml:space="preserve"> read stories with children about teeth and smiles. These can cover important topics like visiting the dentist and brushing teeth. </w:t>
      </w:r>
      <w:r w:rsidR="00D96271" w:rsidRPr="00D96271">
        <w:rPr>
          <w:rFonts w:eastAsia="Times New Roman" w:cs="Segoe UI"/>
          <w:color w:val="0B0C0C"/>
          <w:kern w:val="0"/>
          <w:sz w:val="24"/>
          <w:szCs w:val="24"/>
          <w:lang w:eastAsia="en-GB"/>
          <w14:ligatures w14:val="none"/>
        </w:rPr>
        <w:t>We</w:t>
      </w:r>
      <w:r w:rsidRPr="00A65632">
        <w:rPr>
          <w:rFonts w:eastAsia="Times New Roman" w:cs="Segoe UI"/>
          <w:color w:val="0B0C0C"/>
          <w:kern w:val="0"/>
          <w:sz w:val="24"/>
          <w:szCs w:val="24"/>
          <w:lang w:eastAsia="en-GB"/>
          <w14:ligatures w14:val="none"/>
        </w:rPr>
        <w:t xml:space="preserve"> also discuss the foods and drinks that do and do not help to grow healthy, strong teeth with children.</w:t>
      </w:r>
    </w:p>
    <w:p w14:paraId="1615678C" w14:textId="77777777" w:rsidR="00A65632" w:rsidRPr="00A65632" w:rsidRDefault="00A65632" w:rsidP="00A65632">
      <w:pPr>
        <w:shd w:val="clear" w:color="auto" w:fill="FFFFFF"/>
        <w:spacing w:after="360" w:line="240" w:lineRule="auto"/>
        <w:outlineLvl w:val="2"/>
        <w:rPr>
          <w:rFonts w:eastAsia="Times New Roman" w:cs="Segoe UI"/>
          <w:b/>
          <w:bCs/>
          <w:color w:val="0B0C0C"/>
          <w:kern w:val="0"/>
          <w:sz w:val="24"/>
          <w:szCs w:val="24"/>
          <w:lang w:eastAsia="en-GB"/>
          <w14:ligatures w14:val="none"/>
        </w:rPr>
      </w:pPr>
      <w:r w:rsidRPr="00A65632">
        <w:rPr>
          <w:rFonts w:eastAsia="Times New Roman" w:cs="Segoe UI"/>
          <w:b/>
          <w:bCs/>
          <w:color w:val="0B0C0C"/>
          <w:kern w:val="0"/>
          <w:sz w:val="24"/>
          <w:szCs w:val="24"/>
          <w:lang w:eastAsia="en-GB"/>
          <w14:ligatures w14:val="none"/>
        </w:rPr>
        <w:t>Visits with dentists</w:t>
      </w:r>
    </w:p>
    <w:p w14:paraId="27690916" w14:textId="77777777" w:rsidR="00D96271" w:rsidRPr="00D96271" w:rsidRDefault="00D96271" w:rsidP="00A65632">
      <w:pPr>
        <w:shd w:val="clear" w:color="auto" w:fill="FFFFFF"/>
        <w:spacing w:after="300" w:line="240" w:lineRule="auto"/>
        <w:rPr>
          <w:rFonts w:eastAsia="Times New Roman" w:cs="Segoe UI"/>
          <w:color w:val="0B0C0C"/>
          <w:kern w:val="0"/>
          <w:sz w:val="24"/>
          <w:szCs w:val="24"/>
          <w:lang w:eastAsia="en-GB"/>
          <w14:ligatures w14:val="none"/>
        </w:rPr>
      </w:pPr>
      <w:r w:rsidRPr="00D96271">
        <w:rPr>
          <w:rFonts w:eastAsia="Times New Roman" w:cs="Segoe UI"/>
          <w:color w:val="0B0C0C"/>
          <w:kern w:val="0"/>
          <w:sz w:val="24"/>
          <w:szCs w:val="24"/>
          <w:lang w:eastAsia="en-GB"/>
          <w14:ligatures w14:val="none"/>
        </w:rPr>
        <w:t>Parents</w:t>
      </w:r>
      <w:r w:rsidR="00A65632" w:rsidRPr="00A65632">
        <w:rPr>
          <w:rFonts w:eastAsia="Times New Roman" w:cs="Segoe UI"/>
          <w:color w:val="0B0C0C"/>
          <w:kern w:val="0"/>
          <w:sz w:val="24"/>
          <w:szCs w:val="24"/>
          <w:lang w:eastAsia="en-GB"/>
          <w14:ligatures w14:val="none"/>
        </w:rPr>
        <w:t xml:space="preserve"> could contact </w:t>
      </w:r>
      <w:r w:rsidRPr="00D96271">
        <w:rPr>
          <w:rFonts w:eastAsia="Times New Roman" w:cs="Segoe UI"/>
          <w:color w:val="0B0C0C"/>
          <w:kern w:val="0"/>
          <w:sz w:val="24"/>
          <w:szCs w:val="24"/>
          <w:lang w:eastAsia="en-GB"/>
          <w14:ligatures w14:val="none"/>
        </w:rPr>
        <w:t>their</w:t>
      </w:r>
      <w:r w:rsidR="00A65632" w:rsidRPr="00A65632">
        <w:rPr>
          <w:rFonts w:eastAsia="Times New Roman" w:cs="Segoe UI"/>
          <w:color w:val="0B0C0C"/>
          <w:kern w:val="0"/>
          <w:sz w:val="24"/>
          <w:szCs w:val="24"/>
          <w:lang w:eastAsia="en-GB"/>
          <w14:ligatures w14:val="none"/>
        </w:rPr>
        <w:t xml:space="preserve"> local dental surgery and ask them if it is possible to show the children around. This will help familiarise the children with the environment and equipment dentists use.</w:t>
      </w:r>
    </w:p>
    <w:p w14:paraId="4E3235CF" w14:textId="39FC5E3C" w:rsidR="00A65632" w:rsidRPr="00A65632" w:rsidRDefault="00D96271" w:rsidP="00A65632">
      <w:pPr>
        <w:shd w:val="clear" w:color="auto" w:fill="FFFFFF"/>
        <w:spacing w:after="300" w:line="240" w:lineRule="auto"/>
        <w:rPr>
          <w:rFonts w:eastAsia="Times New Roman" w:cs="Segoe UI"/>
          <w:color w:val="0B0C0C"/>
          <w:kern w:val="0"/>
          <w:sz w:val="24"/>
          <w:szCs w:val="24"/>
          <w:lang w:eastAsia="en-GB"/>
          <w14:ligatures w14:val="none"/>
        </w:rPr>
      </w:pPr>
      <w:r w:rsidRPr="00D96271">
        <w:rPr>
          <w:rFonts w:eastAsia="Times New Roman" w:cs="Segoe UI"/>
          <w:color w:val="0B0C0C"/>
          <w:kern w:val="0"/>
          <w:sz w:val="24"/>
          <w:szCs w:val="24"/>
          <w:lang w:eastAsia="en-GB"/>
          <w14:ligatures w14:val="none"/>
        </w:rPr>
        <w:t xml:space="preserve">Nanny Plums Nursery </w:t>
      </w:r>
      <w:r w:rsidR="00A65632" w:rsidRPr="00A65632">
        <w:rPr>
          <w:rFonts w:eastAsia="Times New Roman" w:cs="Segoe UI"/>
          <w:color w:val="0B0C0C"/>
          <w:kern w:val="0"/>
          <w:sz w:val="24"/>
          <w:szCs w:val="24"/>
          <w:lang w:eastAsia="en-GB"/>
          <w14:ligatures w14:val="none"/>
        </w:rPr>
        <w:t xml:space="preserve">also </w:t>
      </w:r>
      <w:r w:rsidRPr="00D96271">
        <w:rPr>
          <w:rFonts w:eastAsia="Times New Roman" w:cs="Segoe UI"/>
          <w:color w:val="0B0C0C"/>
          <w:kern w:val="0"/>
          <w:sz w:val="24"/>
          <w:szCs w:val="24"/>
          <w:lang w:eastAsia="en-GB"/>
          <w14:ligatures w14:val="none"/>
        </w:rPr>
        <w:t xml:space="preserve">periodically </w:t>
      </w:r>
      <w:r w:rsidR="00A65632" w:rsidRPr="00A65632">
        <w:rPr>
          <w:rFonts w:eastAsia="Times New Roman" w:cs="Segoe UI"/>
          <w:color w:val="0B0C0C"/>
          <w:kern w:val="0"/>
          <w:sz w:val="24"/>
          <w:szCs w:val="24"/>
          <w:lang w:eastAsia="en-GB"/>
          <w14:ligatures w14:val="none"/>
        </w:rPr>
        <w:t>invite</w:t>
      </w:r>
      <w:r w:rsidRPr="00D96271">
        <w:rPr>
          <w:rFonts w:eastAsia="Times New Roman" w:cs="Segoe UI"/>
          <w:color w:val="0B0C0C"/>
          <w:kern w:val="0"/>
          <w:sz w:val="24"/>
          <w:szCs w:val="24"/>
          <w:lang w:eastAsia="en-GB"/>
          <w14:ligatures w14:val="none"/>
        </w:rPr>
        <w:t>s</w:t>
      </w:r>
      <w:r w:rsidR="00A65632" w:rsidRPr="00A65632">
        <w:rPr>
          <w:rFonts w:eastAsia="Times New Roman" w:cs="Segoe UI"/>
          <w:color w:val="0B0C0C"/>
          <w:kern w:val="0"/>
          <w:sz w:val="24"/>
          <w:szCs w:val="24"/>
          <w:lang w:eastAsia="en-GB"/>
          <w14:ligatures w14:val="none"/>
        </w:rPr>
        <w:t xml:space="preserve"> a member of </w:t>
      </w:r>
      <w:r w:rsidRPr="00D96271">
        <w:rPr>
          <w:rFonts w:eastAsia="Times New Roman" w:cs="Segoe UI"/>
          <w:color w:val="0B0C0C"/>
          <w:kern w:val="0"/>
          <w:sz w:val="24"/>
          <w:szCs w:val="24"/>
          <w:lang w:eastAsia="en-GB"/>
          <w14:ligatures w14:val="none"/>
        </w:rPr>
        <w:t>a</w:t>
      </w:r>
      <w:r w:rsidR="00A65632" w:rsidRPr="00A65632">
        <w:rPr>
          <w:rFonts w:eastAsia="Times New Roman" w:cs="Segoe UI"/>
          <w:color w:val="0B0C0C"/>
          <w:kern w:val="0"/>
          <w:sz w:val="24"/>
          <w:szCs w:val="24"/>
          <w:lang w:eastAsia="en-GB"/>
          <w14:ligatures w14:val="none"/>
        </w:rPr>
        <w:t xml:space="preserve"> </w:t>
      </w:r>
      <w:r w:rsidRPr="00D96271">
        <w:rPr>
          <w:rFonts w:eastAsia="Times New Roman" w:cs="Segoe UI"/>
          <w:color w:val="0B0C0C"/>
          <w:kern w:val="0"/>
          <w:sz w:val="24"/>
          <w:szCs w:val="24"/>
          <w:lang w:eastAsia="en-GB"/>
          <w14:ligatures w14:val="none"/>
        </w:rPr>
        <w:t xml:space="preserve">local </w:t>
      </w:r>
      <w:r w:rsidR="00A65632" w:rsidRPr="00A65632">
        <w:rPr>
          <w:rFonts w:eastAsia="Times New Roman" w:cs="Segoe UI"/>
          <w:color w:val="0B0C0C"/>
          <w:kern w:val="0"/>
          <w:sz w:val="24"/>
          <w:szCs w:val="24"/>
          <w:lang w:eastAsia="en-GB"/>
          <w14:ligatures w14:val="none"/>
        </w:rPr>
        <w:t xml:space="preserve">dental team </w:t>
      </w:r>
      <w:r w:rsidRPr="00D96271">
        <w:rPr>
          <w:rFonts w:eastAsia="Times New Roman" w:cs="Segoe UI"/>
          <w:color w:val="0B0C0C"/>
          <w:kern w:val="0"/>
          <w:sz w:val="24"/>
          <w:szCs w:val="24"/>
          <w:lang w:eastAsia="en-GB"/>
          <w14:ligatures w14:val="none"/>
        </w:rPr>
        <w:t>in</w:t>
      </w:r>
      <w:r w:rsidR="00A65632" w:rsidRPr="00A65632">
        <w:rPr>
          <w:rFonts w:eastAsia="Times New Roman" w:cs="Segoe UI"/>
          <w:color w:val="0B0C0C"/>
          <w:kern w:val="0"/>
          <w:sz w:val="24"/>
          <w:szCs w:val="24"/>
          <w:lang w:eastAsia="en-GB"/>
          <w14:ligatures w14:val="none"/>
        </w:rPr>
        <w:t>to</w:t>
      </w:r>
      <w:r w:rsidRPr="00D96271">
        <w:rPr>
          <w:rFonts w:eastAsia="Times New Roman" w:cs="Segoe UI"/>
          <w:color w:val="0B0C0C"/>
          <w:kern w:val="0"/>
          <w:sz w:val="24"/>
          <w:szCs w:val="24"/>
          <w:lang w:eastAsia="en-GB"/>
          <w14:ligatures w14:val="none"/>
        </w:rPr>
        <w:t xml:space="preserve"> nursery</w:t>
      </w:r>
      <w:r w:rsidR="00A65632" w:rsidRPr="00A65632">
        <w:rPr>
          <w:rFonts w:eastAsia="Times New Roman" w:cs="Segoe UI"/>
          <w:color w:val="0B0C0C"/>
          <w:kern w:val="0"/>
          <w:sz w:val="24"/>
          <w:szCs w:val="24"/>
          <w:lang w:eastAsia="en-GB"/>
          <w14:ligatures w14:val="none"/>
        </w:rPr>
        <w:t xml:space="preserve"> to talk </w:t>
      </w:r>
      <w:r w:rsidRPr="00D96271">
        <w:rPr>
          <w:rFonts w:eastAsia="Times New Roman" w:cs="Segoe UI"/>
          <w:color w:val="0B0C0C"/>
          <w:kern w:val="0"/>
          <w:sz w:val="24"/>
          <w:szCs w:val="24"/>
          <w:lang w:eastAsia="en-GB"/>
          <w14:ligatures w14:val="none"/>
        </w:rPr>
        <w:t xml:space="preserve">to children </w:t>
      </w:r>
      <w:r w:rsidR="00A65632" w:rsidRPr="00A65632">
        <w:rPr>
          <w:rFonts w:eastAsia="Times New Roman" w:cs="Segoe UI"/>
          <w:color w:val="0B0C0C"/>
          <w:kern w:val="0"/>
          <w:sz w:val="24"/>
          <w:szCs w:val="24"/>
          <w:lang w:eastAsia="en-GB"/>
          <w14:ligatures w14:val="none"/>
        </w:rPr>
        <w:t>about their job and the importance of good oral health.</w:t>
      </w:r>
    </w:p>
    <w:p w14:paraId="004F3F67" w14:textId="77777777" w:rsidR="00A65632" w:rsidRPr="00D96271" w:rsidRDefault="00A65632"/>
    <w:sectPr w:rsidR="00A65632" w:rsidRPr="00D96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A0AD4"/>
    <w:multiLevelType w:val="multilevel"/>
    <w:tmpl w:val="329C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074E3B"/>
    <w:multiLevelType w:val="multilevel"/>
    <w:tmpl w:val="D2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01143A"/>
    <w:multiLevelType w:val="multilevel"/>
    <w:tmpl w:val="485E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0E4E8E"/>
    <w:multiLevelType w:val="multilevel"/>
    <w:tmpl w:val="CE7E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2D5799"/>
    <w:multiLevelType w:val="multilevel"/>
    <w:tmpl w:val="A49E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661369"/>
    <w:multiLevelType w:val="multilevel"/>
    <w:tmpl w:val="C4DA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D0C1698"/>
    <w:multiLevelType w:val="multilevel"/>
    <w:tmpl w:val="06EC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32"/>
    <w:rsid w:val="00241A6B"/>
    <w:rsid w:val="007A18EB"/>
    <w:rsid w:val="007E5366"/>
    <w:rsid w:val="00883F6E"/>
    <w:rsid w:val="00A65632"/>
    <w:rsid w:val="00D26707"/>
    <w:rsid w:val="00D96271"/>
    <w:rsid w:val="00EC5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5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6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6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6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6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632"/>
    <w:rPr>
      <w:rFonts w:eastAsiaTheme="majorEastAsia" w:cstheme="majorBidi"/>
      <w:color w:val="272727" w:themeColor="text1" w:themeTint="D8"/>
    </w:rPr>
  </w:style>
  <w:style w:type="paragraph" w:styleId="Title">
    <w:name w:val="Title"/>
    <w:basedOn w:val="Normal"/>
    <w:next w:val="Normal"/>
    <w:link w:val="TitleChar"/>
    <w:uiPriority w:val="10"/>
    <w:qFormat/>
    <w:rsid w:val="00A65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6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632"/>
    <w:pPr>
      <w:spacing w:before="160"/>
      <w:jc w:val="center"/>
    </w:pPr>
    <w:rPr>
      <w:i/>
      <w:iCs/>
      <w:color w:val="404040" w:themeColor="text1" w:themeTint="BF"/>
    </w:rPr>
  </w:style>
  <w:style w:type="character" w:customStyle="1" w:styleId="QuoteChar">
    <w:name w:val="Quote Char"/>
    <w:basedOn w:val="DefaultParagraphFont"/>
    <w:link w:val="Quote"/>
    <w:uiPriority w:val="29"/>
    <w:rsid w:val="00A65632"/>
    <w:rPr>
      <w:i/>
      <w:iCs/>
      <w:color w:val="404040" w:themeColor="text1" w:themeTint="BF"/>
    </w:rPr>
  </w:style>
  <w:style w:type="paragraph" w:styleId="ListParagraph">
    <w:name w:val="List Paragraph"/>
    <w:basedOn w:val="Normal"/>
    <w:uiPriority w:val="34"/>
    <w:qFormat/>
    <w:rsid w:val="00A65632"/>
    <w:pPr>
      <w:ind w:left="720"/>
      <w:contextualSpacing/>
    </w:pPr>
  </w:style>
  <w:style w:type="character" w:styleId="IntenseEmphasis">
    <w:name w:val="Intense Emphasis"/>
    <w:basedOn w:val="DefaultParagraphFont"/>
    <w:uiPriority w:val="21"/>
    <w:qFormat/>
    <w:rsid w:val="00A65632"/>
    <w:rPr>
      <w:i/>
      <w:iCs/>
      <w:color w:val="0F4761" w:themeColor="accent1" w:themeShade="BF"/>
    </w:rPr>
  </w:style>
  <w:style w:type="paragraph" w:styleId="IntenseQuote">
    <w:name w:val="Intense Quote"/>
    <w:basedOn w:val="Normal"/>
    <w:next w:val="Normal"/>
    <w:link w:val="IntenseQuoteChar"/>
    <w:uiPriority w:val="30"/>
    <w:qFormat/>
    <w:rsid w:val="00A65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632"/>
    <w:rPr>
      <w:i/>
      <w:iCs/>
      <w:color w:val="0F4761" w:themeColor="accent1" w:themeShade="BF"/>
    </w:rPr>
  </w:style>
  <w:style w:type="character" w:styleId="IntenseReference">
    <w:name w:val="Intense Reference"/>
    <w:basedOn w:val="DefaultParagraphFont"/>
    <w:uiPriority w:val="32"/>
    <w:qFormat/>
    <w:rsid w:val="00A65632"/>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5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6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6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6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6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632"/>
    <w:rPr>
      <w:rFonts w:eastAsiaTheme="majorEastAsia" w:cstheme="majorBidi"/>
      <w:color w:val="272727" w:themeColor="text1" w:themeTint="D8"/>
    </w:rPr>
  </w:style>
  <w:style w:type="paragraph" w:styleId="Title">
    <w:name w:val="Title"/>
    <w:basedOn w:val="Normal"/>
    <w:next w:val="Normal"/>
    <w:link w:val="TitleChar"/>
    <w:uiPriority w:val="10"/>
    <w:qFormat/>
    <w:rsid w:val="00A65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6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632"/>
    <w:pPr>
      <w:spacing w:before="160"/>
      <w:jc w:val="center"/>
    </w:pPr>
    <w:rPr>
      <w:i/>
      <w:iCs/>
      <w:color w:val="404040" w:themeColor="text1" w:themeTint="BF"/>
    </w:rPr>
  </w:style>
  <w:style w:type="character" w:customStyle="1" w:styleId="QuoteChar">
    <w:name w:val="Quote Char"/>
    <w:basedOn w:val="DefaultParagraphFont"/>
    <w:link w:val="Quote"/>
    <w:uiPriority w:val="29"/>
    <w:rsid w:val="00A65632"/>
    <w:rPr>
      <w:i/>
      <w:iCs/>
      <w:color w:val="404040" w:themeColor="text1" w:themeTint="BF"/>
    </w:rPr>
  </w:style>
  <w:style w:type="paragraph" w:styleId="ListParagraph">
    <w:name w:val="List Paragraph"/>
    <w:basedOn w:val="Normal"/>
    <w:uiPriority w:val="34"/>
    <w:qFormat/>
    <w:rsid w:val="00A65632"/>
    <w:pPr>
      <w:ind w:left="720"/>
      <w:contextualSpacing/>
    </w:pPr>
  </w:style>
  <w:style w:type="character" w:styleId="IntenseEmphasis">
    <w:name w:val="Intense Emphasis"/>
    <w:basedOn w:val="DefaultParagraphFont"/>
    <w:uiPriority w:val="21"/>
    <w:qFormat/>
    <w:rsid w:val="00A65632"/>
    <w:rPr>
      <w:i/>
      <w:iCs/>
      <w:color w:val="0F4761" w:themeColor="accent1" w:themeShade="BF"/>
    </w:rPr>
  </w:style>
  <w:style w:type="paragraph" w:styleId="IntenseQuote">
    <w:name w:val="Intense Quote"/>
    <w:basedOn w:val="Normal"/>
    <w:next w:val="Normal"/>
    <w:link w:val="IntenseQuoteChar"/>
    <w:uiPriority w:val="30"/>
    <w:qFormat/>
    <w:rsid w:val="00A65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632"/>
    <w:rPr>
      <w:i/>
      <w:iCs/>
      <w:color w:val="0F4761" w:themeColor="accent1" w:themeShade="BF"/>
    </w:rPr>
  </w:style>
  <w:style w:type="character" w:styleId="IntenseReference">
    <w:name w:val="Intense Reference"/>
    <w:basedOn w:val="DefaultParagraphFont"/>
    <w:uiPriority w:val="32"/>
    <w:qFormat/>
    <w:rsid w:val="00A656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Morton</dc:creator>
  <cp:lastModifiedBy>Caroline Morton</cp:lastModifiedBy>
  <cp:revision>2</cp:revision>
  <dcterms:created xsi:type="dcterms:W3CDTF">2024-05-17T09:39:00Z</dcterms:created>
  <dcterms:modified xsi:type="dcterms:W3CDTF">2024-05-17T09:39:00Z</dcterms:modified>
</cp:coreProperties>
</file>